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B1A201E" w14:textId="67D8AAA2" w:rsidR="00B61324" w:rsidRPr="00B61324" w:rsidRDefault="00855E3B" w:rsidP="00B61324">
      <w:pPr>
        <w:jc w:val="right"/>
      </w:pPr>
      <w:r>
        <w:t>:</w:t>
      </w:r>
      <w:r w:rsidR="00B61324" w:rsidRPr="00B61324">
        <w:t>Załącznik nr 6 do ZW 121/2020</w:t>
      </w:r>
    </w:p>
    <w:p w14:paraId="1FEE9775" w14:textId="35FE91A1" w:rsidR="00A405D5" w:rsidRPr="00CE613F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14:paraId="764BBE3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5242B" w14:textId="77777777" w:rsidR="00C415AB" w:rsidRPr="00CE613F" w:rsidRDefault="00C415AB" w:rsidP="00C415AB">
            <w:r w:rsidRPr="00CE613F">
              <w:t>WYDZIAŁ INFORMATYKI I ZARZĄDZANIA</w:t>
            </w:r>
          </w:p>
          <w:p w14:paraId="54B95618" w14:textId="77777777" w:rsidR="00C415AB" w:rsidRPr="00CE613F" w:rsidRDefault="00C415AB" w:rsidP="00041381"/>
          <w:p w14:paraId="6528B3B4" w14:textId="77777777"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14:paraId="6582EA30" w14:textId="77777777"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polskim</w:t>
            </w:r>
            <w:r w:rsidR="00A074BE">
              <w:t>: Matematyka Ekonomiczna</w:t>
            </w:r>
            <w:r w:rsidRPr="00CE613F">
              <w:t xml:space="preserve"> </w:t>
            </w:r>
          </w:p>
          <w:p w14:paraId="6A5F1F8F" w14:textId="77777777"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angielskim</w:t>
            </w:r>
            <w:r w:rsidR="00A074BE">
              <w:t>: Mathematical Economics</w:t>
            </w:r>
          </w:p>
          <w:p w14:paraId="5E4A8EE8" w14:textId="77777777"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</w:t>
            </w:r>
            <w:r w:rsidR="00A074BE">
              <w:t xml:space="preserve"> Zarządzanie</w:t>
            </w:r>
          </w:p>
          <w:p w14:paraId="6D5951F0" w14:textId="77777777" w:rsidR="00D552A5" w:rsidRPr="00CE613F" w:rsidRDefault="009E431C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 xml:space="preserve">: </w:t>
            </w:r>
            <w:r w:rsidR="00A074BE">
              <w:t>Zarządzanie przedsiębiorstwem</w:t>
            </w:r>
          </w:p>
          <w:p w14:paraId="16A96777" w14:textId="77777777" w:rsidR="00D552A5" w:rsidRPr="00CE613F" w:rsidRDefault="00794A39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Poziom </w:t>
            </w:r>
            <w:r w:rsidR="002C4A38" w:rsidRPr="00CE613F">
              <w:rPr>
                <w:b/>
                <w:bCs/>
              </w:rPr>
              <w:t>i forma</w:t>
            </w:r>
            <w:r w:rsidR="00C24AE7" w:rsidRPr="00CE613F">
              <w:rPr>
                <w:b/>
                <w:bCs/>
              </w:rPr>
              <w:t xml:space="preserve"> studiów</w:t>
            </w:r>
            <w:r w:rsidR="00D552A5" w:rsidRPr="00CE613F">
              <w:rPr>
                <w:b/>
                <w:bCs/>
              </w:rPr>
              <w:t>:</w:t>
            </w:r>
            <w:r w:rsidR="00D552A5" w:rsidRPr="00CE613F">
              <w:rPr>
                <w:b/>
                <w:bCs/>
              </w:rPr>
              <w:tab/>
            </w:r>
            <w:r w:rsidR="00A074BE">
              <w:rPr>
                <w:b/>
                <w:bCs/>
              </w:rPr>
              <w:t xml:space="preserve">I </w:t>
            </w:r>
            <w:r w:rsidR="00D552A5" w:rsidRPr="00CE613F">
              <w:rPr>
                <w:b/>
                <w:bCs/>
              </w:rPr>
              <w:t xml:space="preserve"> stopień</w:t>
            </w:r>
            <w:r w:rsidR="00A074BE">
              <w:rPr>
                <w:b/>
                <w:bCs/>
              </w:rPr>
              <w:t>,</w:t>
            </w:r>
            <w:r w:rsidR="00AB33CE" w:rsidRPr="00CE613F">
              <w:rPr>
                <w:b/>
                <w:bCs/>
              </w:rPr>
              <w:t xml:space="preserve"> </w:t>
            </w:r>
            <w:r w:rsidR="00D552A5" w:rsidRPr="00CE613F">
              <w:rPr>
                <w:b/>
                <w:bCs/>
              </w:rPr>
              <w:t>stacjonarn</w:t>
            </w:r>
            <w:r w:rsidR="00C415AB" w:rsidRPr="00CE613F">
              <w:rPr>
                <w:b/>
                <w:bCs/>
              </w:rPr>
              <w:t>a</w:t>
            </w:r>
          </w:p>
          <w:p w14:paraId="7BF2FCB2" w14:textId="77777777"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Rodzaj przedmiotu: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A074BE">
              <w:rPr>
                <w:b/>
                <w:bCs/>
              </w:rPr>
              <w:t xml:space="preserve">obowiązkowy </w:t>
            </w:r>
            <w:r w:rsidR="00C415AB" w:rsidRPr="00CE613F">
              <w:rPr>
                <w:b/>
                <w:bCs/>
              </w:rPr>
              <w:t xml:space="preserve"> </w:t>
            </w:r>
          </w:p>
          <w:p w14:paraId="33D528E8" w14:textId="4B2686FB"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Kod przedmiotu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5E1151" w:rsidRPr="005E1151">
              <w:rPr>
                <w:b/>
                <w:bCs/>
              </w:rPr>
              <w:t>MAZ1207</w:t>
            </w:r>
          </w:p>
          <w:p w14:paraId="138F2A05" w14:textId="77777777" w:rsidR="009A3831" w:rsidRPr="00CE613F" w:rsidRDefault="00874AAA" w:rsidP="00ED7792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Grupa kursów </w:t>
            </w:r>
            <w:r w:rsidR="00C415AB" w:rsidRPr="00CE613F">
              <w:rPr>
                <w:b/>
                <w:bCs/>
              </w:rPr>
              <w:t xml:space="preserve">                     </w:t>
            </w:r>
            <w:r w:rsidRPr="00CE613F">
              <w:rPr>
                <w:b/>
                <w:bCs/>
              </w:rPr>
              <w:t>NIE</w:t>
            </w:r>
          </w:p>
        </w:tc>
      </w:tr>
    </w:tbl>
    <w:p w14:paraId="69654981" w14:textId="77777777"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CE613F" w14:paraId="31B69C2F" w14:textId="77777777" w:rsidTr="00990D32">
        <w:tc>
          <w:tcPr>
            <w:tcW w:w="2802" w:type="dxa"/>
          </w:tcPr>
          <w:p w14:paraId="6DC1D651" w14:textId="77777777"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047D650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EF5A2B1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06F1BCB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518A1D20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A8C416C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96719C" w:rsidRPr="00CE613F" w14:paraId="2B96801E" w14:textId="77777777" w:rsidTr="00392E21">
        <w:trPr>
          <w:cantSplit/>
        </w:trPr>
        <w:tc>
          <w:tcPr>
            <w:tcW w:w="2802" w:type="dxa"/>
          </w:tcPr>
          <w:p w14:paraId="459289A5" w14:textId="77777777" w:rsidR="0096719C" w:rsidRPr="00CE613F" w:rsidRDefault="00BE27A3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</w:t>
            </w:r>
            <w:r w:rsidR="0096719C" w:rsidRPr="00CE613F">
              <w:rPr>
                <w:sz w:val="22"/>
                <w:szCs w:val="22"/>
              </w:rPr>
              <w:t>iczba godzin</w:t>
            </w:r>
            <w:r w:rsidR="00EB330B" w:rsidRPr="00CE613F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21B75F3A" w14:textId="77777777" w:rsidR="0096719C" w:rsidRPr="00392E21" w:rsidRDefault="00A074BE" w:rsidP="00DA525E">
            <w:pPr>
              <w:jc w:val="center"/>
              <w:rPr>
                <w:b/>
                <w:sz w:val="22"/>
                <w:szCs w:val="22"/>
              </w:rPr>
            </w:pPr>
            <w:r w:rsidRPr="00392E2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12CCF736" w14:textId="77777777" w:rsidR="0096719C" w:rsidRPr="00392E21" w:rsidRDefault="00A074BE" w:rsidP="00DA525E">
            <w:pPr>
              <w:jc w:val="center"/>
              <w:rPr>
                <w:b/>
                <w:sz w:val="22"/>
                <w:szCs w:val="22"/>
              </w:rPr>
            </w:pPr>
            <w:r w:rsidRPr="00392E2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14:paraId="5C347C80" w14:textId="77777777" w:rsidR="0096719C" w:rsidRPr="00392E21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49928F1" w14:textId="77777777" w:rsidR="0096719C" w:rsidRPr="00392E21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2C49BB6" w14:textId="77777777" w:rsidR="0096719C" w:rsidRPr="00392E21" w:rsidRDefault="0096719C">
            <w:pPr>
              <w:rPr>
                <w:b/>
                <w:sz w:val="22"/>
                <w:szCs w:val="22"/>
              </w:rPr>
            </w:pPr>
          </w:p>
        </w:tc>
      </w:tr>
      <w:tr w:rsidR="00EB330B" w:rsidRPr="00CE613F" w14:paraId="360D71C4" w14:textId="77777777" w:rsidTr="00392E21">
        <w:trPr>
          <w:cantSplit/>
        </w:trPr>
        <w:tc>
          <w:tcPr>
            <w:tcW w:w="2802" w:type="dxa"/>
          </w:tcPr>
          <w:p w14:paraId="47BDC10F" w14:textId="77777777" w:rsidR="00EB330B" w:rsidRPr="00CE613F" w:rsidRDefault="00EB330B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</w:t>
            </w:r>
            <w:r w:rsidR="00DA525E" w:rsidRPr="00CE613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55A44533" w14:textId="7835D380" w:rsidR="00EB330B" w:rsidRPr="00392E21" w:rsidRDefault="00B326E0" w:rsidP="00DA52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14:paraId="19FF8CD2" w14:textId="77777777" w:rsidR="00EB330B" w:rsidRPr="00392E21" w:rsidRDefault="00A074BE" w:rsidP="00DA525E">
            <w:pPr>
              <w:jc w:val="center"/>
              <w:rPr>
                <w:b/>
                <w:sz w:val="22"/>
                <w:szCs w:val="22"/>
              </w:rPr>
            </w:pPr>
            <w:r w:rsidRPr="00392E21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426" w:type="dxa"/>
            <w:vAlign w:val="center"/>
          </w:tcPr>
          <w:p w14:paraId="7BCA1F37" w14:textId="77777777" w:rsidR="00EB330B" w:rsidRPr="00392E21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41C7366" w14:textId="77777777" w:rsidR="00EB330B" w:rsidRPr="00392E21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283D19E" w14:textId="77777777" w:rsidR="00EB330B" w:rsidRPr="00392E21" w:rsidRDefault="00EB330B">
            <w:pPr>
              <w:rPr>
                <w:b/>
                <w:sz w:val="22"/>
                <w:szCs w:val="22"/>
              </w:rPr>
            </w:pPr>
          </w:p>
        </w:tc>
      </w:tr>
      <w:tr w:rsidR="0096719C" w:rsidRPr="00CE613F" w14:paraId="26643EF3" w14:textId="77777777" w:rsidTr="00392E21">
        <w:trPr>
          <w:cantSplit/>
        </w:trPr>
        <w:tc>
          <w:tcPr>
            <w:tcW w:w="2802" w:type="dxa"/>
          </w:tcPr>
          <w:p w14:paraId="3CD23E1A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68A53360" w14:textId="215633AB" w:rsidR="0096719C" w:rsidRPr="003C0B6D" w:rsidRDefault="00392E21" w:rsidP="00EB330B">
            <w:pPr>
              <w:rPr>
                <w:b/>
                <w:sz w:val="20"/>
                <w:szCs w:val="20"/>
              </w:rPr>
            </w:pPr>
            <w:r w:rsidRPr="003C0B6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24B0D21A" w14:textId="074C3F06" w:rsidR="0096719C" w:rsidRPr="00392E21" w:rsidRDefault="0016135A" w:rsidP="0016135A">
            <w:pPr>
              <w:rPr>
                <w:b/>
                <w:sz w:val="20"/>
                <w:szCs w:val="20"/>
              </w:rPr>
            </w:pPr>
            <w:r w:rsidRPr="00392E21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2E78FC53" w14:textId="77777777" w:rsidR="0096719C" w:rsidRPr="00392E21" w:rsidRDefault="0096719C" w:rsidP="00EB330B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74BD90" w14:textId="77777777" w:rsidR="0096719C" w:rsidRPr="00392E21" w:rsidRDefault="0096719C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3992D1C" w14:textId="77777777" w:rsidR="0096719C" w:rsidRPr="00392E21" w:rsidRDefault="0096719C">
            <w:pPr>
              <w:rPr>
                <w:b/>
                <w:sz w:val="20"/>
                <w:szCs w:val="20"/>
              </w:rPr>
            </w:pPr>
          </w:p>
        </w:tc>
      </w:tr>
      <w:tr w:rsidR="0096719C" w:rsidRPr="00CE613F" w14:paraId="0B5E1617" w14:textId="77777777" w:rsidTr="00392E21">
        <w:trPr>
          <w:cantSplit/>
        </w:trPr>
        <w:tc>
          <w:tcPr>
            <w:tcW w:w="2802" w:type="dxa"/>
          </w:tcPr>
          <w:p w14:paraId="6ECFB775" w14:textId="77777777" w:rsidR="0096719C" w:rsidRPr="00CE613F" w:rsidRDefault="0050644A" w:rsidP="00990D32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Dla </w:t>
            </w:r>
            <w:r w:rsidR="0096719C" w:rsidRPr="00CE613F">
              <w:rPr>
                <w:sz w:val="22"/>
                <w:szCs w:val="22"/>
              </w:rPr>
              <w:t>grup</w:t>
            </w:r>
            <w:r w:rsidRPr="00CE613F">
              <w:rPr>
                <w:sz w:val="22"/>
                <w:szCs w:val="22"/>
              </w:rPr>
              <w:t>y</w:t>
            </w:r>
            <w:r w:rsidR="0096719C" w:rsidRPr="00CE613F">
              <w:rPr>
                <w:sz w:val="22"/>
                <w:szCs w:val="22"/>
              </w:rPr>
              <w:t xml:space="preserve"> kursów</w:t>
            </w:r>
            <w:r w:rsidRPr="00CE613F">
              <w:rPr>
                <w:sz w:val="22"/>
                <w:szCs w:val="22"/>
              </w:rPr>
              <w:t xml:space="preserve"> </w:t>
            </w:r>
            <w:r w:rsidR="00990D32" w:rsidRPr="00CE613F">
              <w:rPr>
                <w:sz w:val="22"/>
                <w:szCs w:val="22"/>
              </w:rPr>
              <w:t>za</w:t>
            </w:r>
            <w:r w:rsidRPr="00CE613F">
              <w:rPr>
                <w:sz w:val="22"/>
                <w:szCs w:val="22"/>
              </w:rPr>
              <w:t>znaczyć kurs końcowy</w:t>
            </w:r>
            <w:r w:rsidR="00990D32" w:rsidRPr="00CE613F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31BDF2C6" w14:textId="77777777" w:rsidR="0096719C" w:rsidRPr="00392E21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F1765BA" w14:textId="77777777" w:rsidR="0096719C" w:rsidRPr="00392E21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FA67B92" w14:textId="77777777" w:rsidR="0096719C" w:rsidRPr="00392E21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0DF5233" w14:textId="77777777" w:rsidR="0096719C" w:rsidRPr="00392E21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2615747" w14:textId="77777777" w:rsidR="0096719C" w:rsidRPr="00392E21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A38" w:rsidRPr="00CE613F" w14:paraId="1D2D3950" w14:textId="77777777" w:rsidTr="00392E21">
        <w:trPr>
          <w:cantSplit/>
        </w:trPr>
        <w:tc>
          <w:tcPr>
            <w:tcW w:w="2802" w:type="dxa"/>
          </w:tcPr>
          <w:p w14:paraId="338214EC" w14:textId="77777777" w:rsidR="002C4A38" w:rsidRPr="00CE613F" w:rsidRDefault="002C4A38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0696DCA" w14:textId="50BB8D1B" w:rsidR="002C4A38" w:rsidRPr="00392E21" w:rsidRDefault="00B326E0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07A59FE0" w14:textId="77777777" w:rsidR="002C4A38" w:rsidRPr="00392E21" w:rsidRDefault="00A074BE" w:rsidP="00390B75">
            <w:pPr>
              <w:jc w:val="center"/>
              <w:rPr>
                <w:b/>
                <w:sz w:val="22"/>
                <w:szCs w:val="22"/>
              </w:rPr>
            </w:pPr>
            <w:r w:rsidRPr="00392E2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77F2FE68" w14:textId="77777777" w:rsidR="002C4A38" w:rsidRPr="00392E21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016D82A" w14:textId="77777777" w:rsidR="002C4A38" w:rsidRPr="00392E21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76F8AD0" w14:textId="77777777" w:rsidR="002C4A38" w:rsidRPr="00392E21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74F0" w:rsidRPr="00CE613F" w14:paraId="51D9D540" w14:textId="77777777" w:rsidTr="00392E21">
        <w:trPr>
          <w:cantSplit/>
        </w:trPr>
        <w:tc>
          <w:tcPr>
            <w:tcW w:w="2802" w:type="dxa"/>
          </w:tcPr>
          <w:p w14:paraId="6AFC6D2E" w14:textId="77777777" w:rsidR="005C16CA" w:rsidRPr="00CE613F" w:rsidRDefault="005C16CA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</w:t>
            </w:r>
            <w:r w:rsidR="00BE27A3" w:rsidRPr="00CE613F">
              <w:rPr>
                <w:sz w:val="20"/>
                <w:szCs w:val="20"/>
              </w:rPr>
              <w:t xml:space="preserve"> tym liczba punktów odpowiadająca zajęciom </w:t>
            </w:r>
          </w:p>
          <w:p w14:paraId="70F5639C" w14:textId="77777777" w:rsidR="009B74F0" w:rsidRPr="00CE613F" w:rsidRDefault="00BE27A3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10FB5914" w14:textId="77777777" w:rsidR="009B74F0" w:rsidRPr="00392E21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594FC0E" w14:textId="77777777" w:rsidR="009B74F0" w:rsidRPr="00392E21" w:rsidRDefault="00A074BE" w:rsidP="00390B75">
            <w:pPr>
              <w:jc w:val="center"/>
              <w:rPr>
                <w:b/>
                <w:sz w:val="22"/>
                <w:szCs w:val="22"/>
              </w:rPr>
            </w:pPr>
            <w:r w:rsidRPr="00392E2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0F9669E0" w14:textId="77777777" w:rsidR="009B74F0" w:rsidRPr="00392E21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68601D" w14:textId="77777777" w:rsidR="009B74F0" w:rsidRPr="00392E21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73BF2AD" w14:textId="77777777" w:rsidR="009B74F0" w:rsidRPr="00392E21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B330B" w:rsidRPr="00CE613F" w14:paraId="57485E79" w14:textId="77777777" w:rsidTr="00392E21">
        <w:trPr>
          <w:cantSplit/>
        </w:trPr>
        <w:tc>
          <w:tcPr>
            <w:tcW w:w="2802" w:type="dxa"/>
          </w:tcPr>
          <w:p w14:paraId="2CD6E293" w14:textId="38BDDE2A" w:rsidR="00EB330B" w:rsidRPr="00CE613F" w:rsidRDefault="00EA1D42" w:rsidP="00C35AC8">
            <w:pPr>
              <w:jc w:val="right"/>
              <w:rPr>
                <w:sz w:val="20"/>
                <w:szCs w:val="20"/>
              </w:rPr>
            </w:pPr>
            <w:r w:rsidRPr="00EA1D42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4ABEF193" w14:textId="2D929EE5" w:rsidR="00EB330B" w:rsidRPr="00392E21" w:rsidRDefault="00A264E8" w:rsidP="00390B75">
            <w:pPr>
              <w:jc w:val="center"/>
              <w:rPr>
                <w:b/>
                <w:sz w:val="22"/>
                <w:szCs w:val="22"/>
              </w:rPr>
            </w:pPr>
            <w:r w:rsidRPr="00392E21">
              <w:rPr>
                <w:b/>
                <w:sz w:val="22"/>
                <w:szCs w:val="22"/>
              </w:rPr>
              <w:t>1</w:t>
            </w:r>
            <w:r w:rsidR="00B326E0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267" w:type="dxa"/>
            <w:vAlign w:val="center"/>
          </w:tcPr>
          <w:p w14:paraId="1A467BE2" w14:textId="1C5F6A5E" w:rsidR="00EB330B" w:rsidRPr="00392E21" w:rsidRDefault="00B326E0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1426" w:type="dxa"/>
            <w:vAlign w:val="center"/>
          </w:tcPr>
          <w:p w14:paraId="1D0B3AA9" w14:textId="77777777" w:rsidR="00EB330B" w:rsidRPr="00392E21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D629A7" w14:textId="77777777" w:rsidR="00EB330B" w:rsidRPr="00392E21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D08D7B6" w14:textId="77777777" w:rsidR="00EB330B" w:rsidRPr="00392E21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C4018D4" w14:textId="77777777"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14:paraId="71EE14B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52ED9" w14:textId="77777777"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14:paraId="6BE2E64A" w14:textId="29B42361" w:rsidR="003F183E" w:rsidRPr="00CE613F" w:rsidRDefault="00392E21" w:rsidP="00392E21">
            <w:r>
              <w:t xml:space="preserve">1. </w:t>
            </w:r>
            <w:r w:rsidR="00A264E8">
              <w:t>Analiza matematyczna</w:t>
            </w:r>
          </w:p>
          <w:p w14:paraId="7AA98C35" w14:textId="77777777" w:rsidR="009A3831" w:rsidRPr="00CE613F" w:rsidRDefault="005C16CA" w:rsidP="005C16CA">
            <w:r w:rsidRPr="00CE613F">
              <w:t xml:space="preserve">2. </w:t>
            </w:r>
            <w:r w:rsidR="00A264E8">
              <w:t>Algebra liniowa</w:t>
            </w:r>
          </w:p>
          <w:p w14:paraId="1CFB5B66" w14:textId="386479AD" w:rsidR="005C16CA" w:rsidRPr="00CE613F" w:rsidRDefault="005C16CA" w:rsidP="00392E21">
            <w:r w:rsidRPr="00CE613F">
              <w:t xml:space="preserve">3. </w:t>
            </w:r>
            <w:r w:rsidR="00A264E8">
              <w:t>Podstawy rachunku prawdopodobieństwa</w:t>
            </w:r>
          </w:p>
        </w:tc>
      </w:tr>
    </w:tbl>
    <w:p w14:paraId="468BE348" w14:textId="77777777"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14:paraId="0A0CA857" w14:textId="77777777" w:rsidTr="001A43C0">
        <w:tc>
          <w:tcPr>
            <w:tcW w:w="9210" w:type="dxa"/>
          </w:tcPr>
          <w:p w14:paraId="7F9B1E10" w14:textId="77777777"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14:paraId="7B3DB9C5" w14:textId="019CA37D" w:rsidR="009E23F5" w:rsidRPr="00392E21" w:rsidRDefault="00161417" w:rsidP="00392E21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C1</w:t>
            </w:r>
            <w:r w:rsidR="005C16CA" w:rsidRPr="00CE613F">
              <w:rPr>
                <w:sz w:val="22"/>
                <w:szCs w:val="22"/>
              </w:rPr>
              <w:t xml:space="preserve"> </w:t>
            </w:r>
            <w:r w:rsidR="00A264E8">
              <w:rPr>
                <w:sz w:val="22"/>
                <w:szCs w:val="22"/>
              </w:rPr>
              <w:t>Poznanie metod matematycznych wykorzystywanych w ekonomii i w naukach o zarządzaniu</w:t>
            </w:r>
          </w:p>
        </w:tc>
      </w:tr>
    </w:tbl>
    <w:p w14:paraId="3F97E7B7" w14:textId="77777777"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14:paraId="7C85C2B9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1299A" w14:textId="77777777"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lastRenderedPageBreak/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14:paraId="5EC5D5C8" w14:textId="77777777" w:rsidR="001E0D88" w:rsidRPr="00CE613F" w:rsidRDefault="001E0D88" w:rsidP="001E0D88">
            <w:pPr>
              <w:tabs>
                <w:tab w:val="left" w:pos="719"/>
              </w:tabs>
              <w:ind w:left="719" w:hanging="719"/>
            </w:pPr>
            <w:r w:rsidRPr="00CE613F">
              <w:t>Z zakresu wiedzy:</w:t>
            </w:r>
          </w:p>
          <w:p w14:paraId="66A73584" w14:textId="30653127" w:rsidR="00D552A5" w:rsidRPr="00CE613F" w:rsidRDefault="00B61324" w:rsidP="001E0D88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1E0D88" w:rsidRPr="00CE613F">
              <w:t>_W01</w:t>
            </w:r>
            <w:r w:rsidR="00A264E8">
              <w:t xml:space="preserve"> Posiada wiedzę dotyczącą metod matematycznych stosowanych w ekonomii i zarządzaniu</w:t>
            </w:r>
          </w:p>
          <w:p w14:paraId="37BCFD51" w14:textId="765AF5A5" w:rsidR="001E0D88" w:rsidRDefault="00B61324" w:rsidP="001E0D88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1E0D88" w:rsidRPr="00CE613F">
              <w:t>_W02</w:t>
            </w:r>
            <w:r w:rsidR="00A264E8">
              <w:t xml:space="preserve"> Posiada wiedzę dotyczącą prostego modelowania matematycznego w dziedzinie teorii decyzji</w:t>
            </w:r>
          </w:p>
          <w:p w14:paraId="684EE9A2" w14:textId="77777777" w:rsidR="00A264E8" w:rsidRPr="00CE613F" w:rsidRDefault="00A264E8" w:rsidP="001E0D88">
            <w:pPr>
              <w:tabs>
                <w:tab w:val="left" w:pos="719"/>
              </w:tabs>
              <w:ind w:left="719" w:hanging="719"/>
            </w:pPr>
          </w:p>
          <w:p w14:paraId="3665EA8E" w14:textId="77777777" w:rsidR="001E0D88" w:rsidRPr="00CE613F" w:rsidRDefault="001E0D88" w:rsidP="001E0D88">
            <w:pPr>
              <w:tabs>
                <w:tab w:val="left" w:pos="719"/>
              </w:tabs>
              <w:ind w:left="719" w:hanging="719"/>
            </w:pPr>
            <w:r w:rsidRPr="00CE613F">
              <w:t>Z zakresu umiejętności:</w:t>
            </w:r>
          </w:p>
          <w:p w14:paraId="7EE42957" w14:textId="6D27B4CB" w:rsidR="001E0D88" w:rsidRPr="00CE613F" w:rsidRDefault="00B61324" w:rsidP="001E0D88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1E0D88" w:rsidRPr="00CE613F">
              <w:t>_U01</w:t>
            </w:r>
            <w:r w:rsidR="00A264E8">
              <w:t xml:space="preserve"> Zastosowanie formalnego aparatu matematycznego do problemów w dziedzinie ekonomii oraz zarządzania</w:t>
            </w:r>
          </w:p>
          <w:p w14:paraId="1212F40E" w14:textId="77777777" w:rsidR="001E0D88" w:rsidRPr="00CE613F" w:rsidRDefault="001E0D88" w:rsidP="00A264E8">
            <w:pPr>
              <w:tabs>
                <w:tab w:val="left" w:pos="719"/>
              </w:tabs>
            </w:pPr>
          </w:p>
          <w:p w14:paraId="7C2983E4" w14:textId="77777777" w:rsidR="001E0D88" w:rsidRPr="00CE613F" w:rsidRDefault="001E0D88" w:rsidP="001E0D88">
            <w:pPr>
              <w:tabs>
                <w:tab w:val="left" w:pos="719"/>
              </w:tabs>
              <w:ind w:left="719" w:hanging="719"/>
            </w:pPr>
            <w:r w:rsidRPr="00CE613F">
              <w:t xml:space="preserve">Z zakresu </w:t>
            </w:r>
            <w:r w:rsidR="00195F9F" w:rsidRPr="00CE613F">
              <w:t>kompetencji społecznych:</w:t>
            </w:r>
          </w:p>
          <w:p w14:paraId="58DEF5BA" w14:textId="3B56D58C" w:rsidR="00874AAA" w:rsidRPr="00CE613F" w:rsidRDefault="00B61324" w:rsidP="00392E2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195F9F" w:rsidRPr="00CE613F">
              <w:t>_K01</w:t>
            </w:r>
            <w:r w:rsidR="00A264E8">
              <w:t xml:space="preserve"> Ma świadomość zalety i wady modeli matematycznych w ekonomii i zarządzaniu.</w:t>
            </w:r>
          </w:p>
        </w:tc>
      </w:tr>
    </w:tbl>
    <w:p w14:paraId="3D108E07" w14:textId="77777777"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 w14:paraId="1E0FF708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58945" w14:textId="77777777"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 w14:paraId="244AFC2D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4B503" w14:textId="77777777" w:rsidR="00D552A5" w:rsidRPr="00CE613F" w:rsidRDefault="00D552A5" w:rsidP="002B5912">
            <w:pPr>
              <w:pStyle w:val="Nagwek3"/>
              <w:snapToGrid w:val="0"/>
              <w:spacing w:before="60" w:after="20"/>
            </w:pPr>
            <w:r w:rsidRPr="00CE613F">
              <w:t>Forma zajęć</w:t>
            </w:r>
            <w:r w:rsidR="00F60A81" w:rsidRPr="00CE613F">
              <w:t xml:space="preserve"> </w:t>
            </w:r>
            <w:r w:rsidRPr="00CE613F">
              <w:t>-</w:t>
            </w:r>
            <w:r w:rsidR="00F60A81" w:rsidRPr="00CE613F">
              <w:t xml:space="preserve"> </w:t>
            </w:r>
            <w:r w:rsidR="00D81453" w:rsidRPr="00CE61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11C64" w14:textId="77777777" w:rsidR="00D552A5" w:rsidRPr="00CE613F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CE613F">
              <w:t>Liczba godzin</w:t>
            </w:r>
            <w:r w:rsidR="00D81453" w:rsidRPr="00CE613F">
              <w:t xml:space="preserve"> </w:t>
            </w:r>
          </w:p>
        </w:tc>
      </w:tr>
      <w:tr w:rsidR="00D552A5" w:rsidRPr="00CE613F" w14:paraId="400FF32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907A3" w14:textId="77777777"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6E862" w14:textId="77777777" w:rsidR="00D552A5" w:rsidRPr="00CE613F" w:rsidRDefault="00A264E8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Stopy procentowe – proste i złożone. Kapitalizacja ciągła i okresowa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DCE4B" w14:textId="77777777" w:rsidR="00D552A5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:rsidRPr="00CE613F" w14:paraId="2C5CDC8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00C30" w14:textId="77777777"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0724B" w14:textId="77777777" w:rsidR="00D552A5" w:rsidRPr="00CE613F" w:rsidRDefault="00923092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Wartość aktualna. Dyskontowanie. Renty. Siła inwestycyjna i nabycia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D6D75" w14:textId="77777777" w:rsidR="00D552A5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:rsidRPr="00CE613F" w14:paraId="7424306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5C5CC" w14:textId="77777777"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1DBE9" w14:textId="77777777" w:rsidR="00D552A5" w:rsidRPr="00CE613F" w:rsidRDefault="00923092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Pożyczki i hipoteka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E20FB" w14:textId="77777777" w:rsidR="00D552A5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:rsidRPr="00CE613F" w14:paraId="755F807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0E91C" w14:textId="77777777"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B91FE" w14:textId="77777777" w:rsidR="00D552A5" w:rsidRPr="00CE613F" w:rsidRDefault="00923092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Wycena obligacji metodą zdyskontowanych przepływów pieniężnych. Analiza kosztów i strat.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C874D" w14:textId="77777777" w:rsidR="00D552A5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13A9B54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154B6" w14:textId="77777777" w:rsidR="00923092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BBC88" w14:textId="77777777" w:rsidR="00923092" w:rsidRPr="00CE613F" w:rsidRDefault="00923092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Tabelki umieralności. Ubezpieczenie życiowe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C9555" w14:textId="77777777" w:rsidR="00923092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2F1290B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B03C8" w14:textId="77777777" w:rsidR="00923092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CFDF4" w14:textId="77777777" w:rsidR="00923092" w:rsidRPr="00CE613F" w:rsidRDefault="00923092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Teoria popytu. Elastyczność popytu. Nadwyżka konsumenta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73B80" w14:textId="77777777" w:rsidR="00923092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08674FF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8A95" w14:textId="77777777" w:rsidR="00923092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C73DC" w14:textId="77777777" w:rsidR="00923092" w:rsidRPr="00CE613F" w:rsidRDefault="00923092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Teoria podaży. Rodzaje rynków. Koszty stałe, zmiennie, krańcowe, średnie.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590F8" w14:textId="77777777" w:rsidR="00923092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0D88674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37059" w14:textId="77777777" w:rsidR="00923092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9FA53" w14:textId="77777777" w:rsidR="00923092" w:rsidRPr="00CE613F" w:rsidRDefault="00923092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Równowaga między podażą a popytem w rynkach konkurencyjnych oraz monopolistycznych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4FC85" w14:textId="77777777" w:rsidR="00923092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004C42D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E5360" w14:textId="77777777" w:rsidR="00923092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16225" w14:textId="77777777" w:rsidR="00923092" w:rsidRPr="00CE613F" w:rsidRDefault="00923092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Podatki dochodowe. Podatki pośrednie w rynkach konkurencyjnych oraz monopolistycznych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ED7DD" w14:textId="77777777" w:rsidR="00923092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6E813D0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D91EC" w14:textId="77777777" w:rsidR="00923092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3AD5B" w14:textId="77777777" w:rsidR="00923092" w:rsidRPr="00CE613F" w:rsidRDefault="00923092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Teoria decyzji przy ryzyku i przy niepewności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3AC4" w14:textId="77777777" w:rsidR="00923092" w:rsidRPr="00CE613F" w:rsidRDefault="0092309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43EC3C1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042CF" w14:textId="77777777" w:rsidR="00923092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01CC" w14:textId="77777777" w:rsidR="00923092" w:rsidRPr="00CE613F" w:rsidRDefault="00923092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Funkcje użyteczności z jedną oraz dwiema zmiennymi</w:t>
            </w:r>
            <w:r w:rsidR="00014C59">
              <w:rPr>
                <w:bCs/>
              </w:rPr>
              <w:t>. Optymalizacja użyteczności przy ryzyku oraz przy ograniczeniu budżetowym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1E006" w14:textId="77777777" w:rsidR="00923092" w:rsidRPr="00CE613F" w:rsidRDefault="00014C59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4C50918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B2124" w14:textId="77777777" w:rsidR="00923092" w:rsidRDefault="00014C5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33E8B" w14:textId="77777777" w:rsidR="00923092" w:rsidRPr="00CE613F" w:rsidRDefault="00014C59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Wstęp do teorii gier. Gry w postaci ekstensywnej.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1383" w14:textId="77777777" w:rsidR="00923092" w:rsidRPr="00CE613F" w:rsidRDefault="00014C59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6380179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CF649" w14:textId="77777777" w:rsidR="00923092" w:rsidRDefault="00014C5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13878" w14:textId="77777777" w:rsidR="00923092" w:rsidRPr="00CE613F" w:rsidRDefault="00014C59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Gry macierzowe. Strategie mieszane. Rozwiązanie minimaksowe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0274B" w14:textId="77777777" w:rsidR="00923092" w:rsidRPr="00CE613F" w:rsidRDefault="00014C59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23092" w:rsidRPr="00CE613F" w14:paraId="26241A7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640FE" w14:textId="77777777" w:rsidR="00923092" w:rsidRDefault="00014C5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82625" w14:textId="77777777" w:rsidR="00923092" w:rsidRPr="00CE613F" w:rsidRDefault="00014C59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Czyste i mieszane równowagi </w:t>
            </w:r>
            <w:proofErr w:type="spellStart"/>
            <w:r>
              <w:rPr>
                <w:bCs/>
              </w:rPr>
              <w:t>Nasha</w:t>
            </w:r>
            <w:proofErr w:type="spellEnd"/>
            <w:r>
              <w:rPr>
                <w:bCs/>
              </w:rPr>
              <w:t>. Akcje zdominowane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C1310" w14:textId="77777777" w:rsidR="00923092" w:rsidRPr="00CE613F" w:rsidRDefault="00014C59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 w:rsidRPr="00CE613F" w14:paraId="675BECE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71B6B" w14:textId="77777777" w:rsidR="00095840" w:rsidRPr="00CE613F" w:rsidRDefault="00923092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3C4D1" w14:textId="4270659D" w:rsidR="00095840" w:rsidRPr="00CE613F" w:rsidRDefault="003C0B6D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 końcowe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263CF" w14:textId="77777777" w:rsidR="00095840" w:rsidRPr="00CE613F" w:rsidRDefault="00014C59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 w:rsidRPr="00CE613F" w14:paraId="114CAA6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BC7DC" w14:textId="77777777" w:rsidR="00095840" w:rsidRPr="00CE613F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F2562" w14:textId="77777777" w:rsidR="00095840" w:rsidRPr="00CE613F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E613F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9C7A3" w14:textId="77777777" w:rsidR="00095840" w:rsidRPr="00CE613F" w:rsidRDefault="00014C59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309DFE55" w14:textId="77777777"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CE613F" w14:paraId="59D8648F" w14:textId="77777777" w:rsidTr="00390B75">
        <w:tc>
          <w:tcPr>
            <w:tcW w:w="7763" w:type="dxa"/>
            <w:gridSpan w:val="2"/>
          </w:tcPr>
          <w:p w14:paraId="3832D7C6" w14:textId="77777777" w:rsidR="00252DBF" w:rsidRPr="00CE613F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118C990E" w14:textId="77777777" w:rsidR="00252DBF" w:rsidRPr="00CE613F" w:rsidRDefault="00252DBF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CE613F" w14:paraId="0C5E8C06" w14:textId="77777777" w:rsidTr="00390B75">
        <w:tc>
          <w:tcPr>
            <w:tcW w:w="817" w:type="dxa"/>
          </w:tcPr>
          <w:p w14:paraId="5D969DCF" w14:textId="77777777" w:rsidR="00252DBF" w:rsidRPr="00CE613F" w:rsidRDefault="00252DB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14:paraId="7631028F" w14:textId="3B46B24E" w:rsidR="00252DBF" w:rsidRPr="00CE613F" w:rsidRDefault="00DF4BBB">
            <w:pPr>
              <w:rPr>
                <w:sz w:val="22"/>
                <w:szCs w:val="22"/>
              </w:rPr>
            </w:pPr>
            <w:r>
              <w:rPr>
                <w:bCs/>
              </w:rPr>
              <w:t>Stopy procentowe – proste i złożone. Kapitalizacja ciągła i okresowa</w:t>
            </w:r>
          </w:p>
        </w:tc>
        <w:tc>
          <w:tcPr>
            <w:tcW w:w="1447" w:type="dxa"/>
          </w:tcPr>
          <w:p w14:paraId="513C2B86" w14:textId="77777777" w:rsidR="00252DBF" w:rsidRPr="00CE613F" w:rsidRDefault="00014C59" w:rsidP="00014C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F4BBB" w:rsidRPr="00CE613F" w14:paraId="2B0587E7" w14:textId="77777777" w:rsidTr="00390B75">
        <w:tc>
          <w:tcPr>
            <w:tcW w:w="817" w:type="dxa"/>
          </w:tcPr>
          <w:p w14:paraId="222E7B94" w14:textId="77777777" w:rsidR="00DF4BBB" w:rsidRPr="00CE613F" w:rsidRDefault="00DF4BBB">
            <w:r w:rsidRPr="00CE613F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14:paraId="6C47957C" w14:textId="6DE4AAE5" w:rsidR="00DF4BBB" w:rsidRPr="00CE613F" w:rsidRDefault="00DF4BBB">
            <w:pPr>
              <w:rPr>
                <w:sz w:val="22"/>
                <w:szCs w:val="22"/>
              </w:rPr>
            </w:pPr>
            <w:r>
              <w:rPr>
                <w:bCs/>
              </w:rPr>
              <w:t>Wartość aktualna. Dyskontowanie. Renty. Siła inwestycyjna i nabycia. Pożyczki i hipoteka</w:t>
            </w:r>
          </w:p>
        </w:tc>
        <w:tc>
          <w:tcPr>
            <w:tcW w:w="1447" w:type="dxa"/>
          </w:tcPr>
          <w:p w14:paraId="113EA325" w14:textId="068BC38C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4BBB" w:rsidRPr="00CE613F" w14:paraId="63E5091C" w14:textId="77777777" w:rsidTr="00390B75">
        <w:tc>
          <w:tcPr>
            <w:tcW w:w="817" w:type="dxa"/>
          </w:tcPr>
          <w:p w14:paraId="0E3B6B02" w14:textId="77777777" w:rsidR="00DF4BBB" w:rsidRPr="00CE613F" w:rsidRDefault="00DF4BBB">
            <w:r w:rsidRPr="00CE613F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14:paraId="1884E726" w14:textId="14096F9E" w:rsidR="00DF4BBB" w:rsidRPr="00CE613F" w:rsidRDefault="00DF4BBB">
            <w:pPr>
              <w:rPr>
                <w:sz w:val="22"/>
                <w:szCs w:val="22"/>
              </w:rPr>
            </w:pPr>
            <w:r>
              <w:rPr>
                <w:bCs/>
              </w:rPr>
              <w:t>Wycena obligacji metodą zdyskontowanych przepływów pieniężnych. Analiza kosztów i strat. Tabelki umieralności. Ubezpieczenie życiowe</w:t>
            </w:r>
          </w:p>
        </w:tc>
        <w:tc>
          <w:tcPr>
            <w:tcW w:w="1447" w:type="dxa"/>
          </w:tcPr>
          <w:p w14:paraId="3DA451DB" w14:textId="3AD982B7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4BBB" w:rsidRPr="00CE613F" w14:paraId="62C2A4B2" w14:textId="77777777" w:rsidTr="00390B75">
        <w:tc>
          <w:tcPr>
            <w:tcW w:w="817" w:type="dxa"/>
          </w:tcPr>
          <w:p w14:paraId="649B6D1B" w14:textId="77777777" w:rsidR="00DF4BBB" w:rsidRPr="00CE613F" w:rsidRDefault="00DF4BBB">
            <w:r w:rsidRPr="00CE613F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14:paraId="39B5A144" w14:textId="0FBFB33C" w:rsidR="00DF4BBB" w:rsidRPr="00CE613F" w:rsidRDefault="00DF4BBB">
            <w:pPr>
              <w:rPr>
                <w:sz w:val="22"/>
                <w:szCs w:val="22"/>
              </w:rPr>
            </w:pPr>
            <w:r>
              <w:rPr>
                <w:bCs/>
              </w:rPr>
              <w:t>Elastyczność popytu. Nadwyżka konsumenta. Koszty stałe, zmiennie, krańcowe, średnie.</w:t>
            </w:r>
          </w:p>
        </w:tc>
        <w:tc>
          <w:tcPr>
            <w:tcW w:w="1447" w:type="dxa"/>
          </w:tcPr>
          <w:p w14:paraId="07F87C3B" w14:textId="45786A71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4BBB" w:rsidRPr="00CE613F" w14:paraId="735CB1C1" w14:textId="77777777" w:rsidTr="00390B75">
        <w:tc>
          <w:tcPr>
            <w:tcW w:w="817" w:type="dxa"/>
          </w:tcPr>
          <w:p w14:paraId="148A7A6C" w14:textId="461C1D5E" w:rsidR="00DF4BBB" w:rsidRPr="00CE613F" w:rsidRDefault="00DF4BBB">
            <w:r>
              <w:lastRenderedPageBreak/>
              <w:t>Ćw5</w:t>
            </w:r>
          </w:p>
        </w:tc>
        <w:tc>
          <w:tcPr>
            <w:tcW w:w="6946" w:type="dxa"/>
          </w:tcPr>
          <w:p w14:paraId="1F875023" w14:textId="4038B40D" w:rsidR="00DF4BBB" w:rsidRPr="00CE613F" w:rsidRDefault="00DF4BBB">
            <w:pPr>
              <w:rPr>
                <w:sz w:val="22"/>
                <w:szCs w:val="22"/>
              </w:rPr>
            </w:pPr>
            <w:r>
              <w:rPr>
                <w:bCs/>
              </w:rPr>
              <w:t>Równowaga między podażą a popytem w rynkach konkurencyjnych oraz monopolistycznych. Podatki dochodowe. Podatki pośrednie w rynkach konkurencyjnych oraz monopolistycznych</w:t>
            </w:r>
          </w:p>
        </w:tc>
        <w:tc>
          <w:tcPr>
            <w:tcW w:w="1447" w:type="dxa"/>
          </w:tcPr>
          <w:p w14:paraId="251A0C75" w14:textId="3798413A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4BBB" w:rsidRPr="00CE613F" w14:paraId="25F2A819" w14:textId="77777777" w:rsidTr="00390B75">
        <w:tc>
          <w:tcPr>
            <w:tcW w:w="817" w:type="dxa"/>
          </w:tcPr>
          <w:p w14:paraId="7BFFE622" w14:textId="2A90CAA4" w:rsidR="00DF4BBB" w:rsidRPr="00CE613F" w:rsidRDefault="00DF4BBB">
            <w:r>
              <w:t>Ćw6</w:t>
            </w:r>
          </w:p>
        </w:tc>
        <w:tc>
          <w:tcPr>
            <w:tcW w:w="6946" w:type="dxa"/>
          </w:tcPr>
          <w:p w14:paraId="232CAAAD" w14:textId="7376AB26" w:rsidR="00DF4BBB" w:rsidRPr="00CE613F" w:rsidRDefault="00DF4BBB">
            <w:pPr>
              <w:rPr>
                <w:sz w:val="22"/>
                <w:szCs w:val="22"/>
              </w:rPr>
            </w:pPr>
            <w:r>
              <w:rPr>
                <w:bCs/>
              </w:rPr>
              <w:t>Teoria decyzji przy ryzyku i przy niepewności. Funkcje użyteczności z jedną oraz dwiema zmiennymi. Optymalizacja użyteczności przy ryzyku oraz przy ograniczeniu budżetowym</w:t>
            </w:r>
          </w:p>
        </w:tc>
        <w:tc>
          <w:tcPr>
            <w:tcW w:w="1447" w:type="dxa"/>
          </w:tcPr>
          <w:p w14:paraId="039C804C" w14:textId="670B0F2E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4BBB" w:rsidRPr="00CE613F" w14:paraId="458BFA7F" w14:textId="77777777" w:rsidTr="00390B75">
        <w:tc>
          <w:tcPr>
            <w:tcW w:w="817" w:type="dxa"/>
          </w:tcPr>
          <w:p w14:paraId="693050A0" w14:textId="652BB0D0" w:rsidR="00DF4BBB" w:rsidRPr="00CE613F" w:rsidRDefault="00DF4BBB">
            <w:r>
              <w:t>Ćw7</w:t>
            </w:r>
          </w:p>
        </w:tc>
        <w:tc>
          <w:tcPr>
            <w:tcW w:w="6946" w:type="dxa"/>
          </w:tcPr>
          <w:p w14:paraId="7D91F801" w14:textId="702F6467" w:rsidR="00DF4BBB" w:rsidRPr="00CE613F" w:rsidRDefault="00DF4BBB" w:rsidP="00DF4BBB">
            <w:pPr>
              <w:rPr>
                <w:sz w:val="22"/>
                <w:szCs w:val="22"/>
              </w:rPr>
            </w:pPr>
            <w:r>
              <w:rPr>
                <w:bCs/>
              </w:rPr>
              <w:t xml:space="preserve">Wyznaczenie rozwiązania gier w postaci ekstensywnej. Wyznaczenie rozwiązania minimaksowe oraz równowag </w:t>
            </w:r>
            <w:proofErr w:type="spellStart"/>
            <w:r>
              <w:rPr>
                <w:bCs/>
              </w:rPr>
              <w:t>Nasha</w:t>
            </w:r>
            <w:proofErr w:type="spellEnd"/>
            <w:r>
              <w:rPr>
                <w:bCs/>
              </w:rPr>
              <w:t xml:space="preserve"> dla gier macierzowych</w:t>
            </w:r>
          </w:p>
        </w:tc>
        <w:tc>
          <w:tcPr>
            <w:tcW w:w="1447" w:type="dxa"/>
          </w:tcPr>
          <w:p w14:paraId="63E439D8" w14:textId="2E5251FF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4BBB" w:rsidRPr="00CE613F" w14:paraId="79240DD0" w14:textId="77777777" w:rsidTr="00390B75">
        <w:tc>
          <w:tcPr>
            <w:tcW w:w="817" w:type="dxa"/>
          </w:tcPr>
          <w:p w14:paraId="60352285" w14:textId="5606CA3F" w:rsidR="00DF4BBB" w:rsidRPr="00CE613F" w:rsidRDefault="00DF4BBB">
            <w:r>
              <w:t>Ćw8</w:t>
            </w:r>
          </w:p>
        </w:tc>
        <w:tc>
          <w:tcPr>
            <w:tcW w:w="6946" w:type="dxa"/>
          </w:tcPr>
          <w:p w14:paraId="717A2AB2" w14:textId="5E8F435F" w:rsidR="00DF4BBB" w:rsidRPr="00CE613F" w:rsidRDefault="003C0B6D" w:rsidP="00DF4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</w:t>
            </w:r>
          </w:p>
        </w:tc>
        <w:tc>
          <w:tcPr>
            <w:tcW w:w="1447" w:type="dxa"/>
          </w:tcPr>
          <w:p w14:paraId="76C4DB75" w14:textId="272067E6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F4BBB" w:rsidRPr="00CE613F" w14:paraId="5C1C09CC" w14:textId="77777777" w:rsidTr="00390B75">
        <w:tc>
          <w:tcPr>
            <w:tcW w:w="817" w:type="dxa"/>
          </w:tcPr>
          <w:p w14:paraId="7732DD92" w14:textId="77777777" w:rsidR="00DF4BBB" w:rsidRPr="00CE613F" w:rsidRDefault="00DF4BBB"/>
        </w:tc>
        <w:tc>
          <w:tcPr>
            <w:tcW w:w="6946" w:type="dxa"/>
          </w:tcPr>
          <w:p w14:paraId="756B115D" w14:textId="77777777" w:rsidR="00DF4BBB" w:rsidRPr="00CE613F" w:rsidRDefault="00DF4BB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27860935" w14:textId="213EA83D" w:rsidR="00DF4BBB" w:rsidRPr="00CE613F" w:rsidRDefault="00DF4BBB" w:rsidP="00DF4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2A8C28E7" w14:textId="77777777"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14:paraId="3FF06F4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9FB09" w14:textId="77777777"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STOSOWANE </w:t>
            </w:r>
            <w:r w:rsidR="009A3831" w:rsidRPr="00CE613F">
              <w:t>NARZĘDZIA DYDAKTYCZNE</w:t>
            </w:r>
          </w:p>
        </w:tc>
      </w:tr>
      <w:tr w:rsidR="009A3831" w:rsidRPr="00CE613F" w14:paraId="28495876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A8716" w14:textId="427671E5" w:rsidR="0085533D" w:rsidRPr="00CE613F" w:rsidRDefault="00DC5082" w:rsidP="0085533D">
            <w:r w:rsidRPr="00CE613F">
              <w:t>N</w:t>
            </w:r>
            <w:r w:rsidR="007358EE" w:rsidRPr="00CE613F">
              <w:t>1.</w:t>
            </w:r>
            <w:r w:rsidR="00DF4BBB">
              <w:t xml:space="preserve"> </w:t>
            </w:r>
            <w:proofErr w:type="spellStart"/>
            <w:r w:rsidR="00DF4BBB">
              <w:t>Presentacje</w:t>
            </w:r>
            <w:proofErr w:type="spellEnd"/>
            <w:r w:rsidR="00DF4BBB">
              <w:t xml:space="preserve"> multimedialne</w:t>
            </w:r>
          </w:p>
          <w:p w14:paraId="114D0D9E" w14:textId="698AC496" w:rsidR="007358EE" w:rsidRPr="00CE613F" w:rsidRDefault="00DC5082" w:rsidP="0085533D">
            <w:r w:rsidRPr="00CE613F">
              <w:t>N</w:t>
            </w:r>
            <w:r w:rsidR="007358EE" w:rsidRPr="00CE613F">
              <w:t>2.</w:t>
            </w:r>
            <w:r w:rsidR="00DF4BBB">
              <w:t xml:space="preserve"> Rozwiązywanie przykładów krok po kroku</w:t>
            </w:r>
          </w:p>
          <w:p w14:paraId="541029D5" w14:textId="77777777" w:rsidR="007358EE" w:rsidRDefault="00DC5082" w:rsidP="0085533D">
            <w:r w:rsidRPr="00CE613F">
              <w:t>N</w:t>
            </w:r>
            <w:r w:rsidR="007358EE" w:rsidRPr="00CE613F">
              <w:t>3.</w:t>
            </w:r>
            <w:r w:rsidR="00DF4BBB">
              <w:t xml:space="preserve"> Lista zadań ćwiczeniowych</w:t>
            </w:r>
          </w:p>
          <w:p w14:paraId="0B21BC81" w14:textId="5B1B640B" w:rsidR="007358EE" w:rsidRPr="00CE613F" w:rsidRDefault="00DF4BBB" w:rsidP="00392E21">
            <w:r>
              <w:t>N4. Lista zadań domowych</w:t>
            </w:r>
          </w:p>
        </w:tc>
      </w:tr>
    </w:tbl>
    <w:p w14:paraId="20D3782B" w14:textId="77777777" w:rsidR="008F1AD2" w:rsidRPr="00CE613F" w:rsidRDefault="008F1AD2">
      <w:pPr>
        <w:rPr>
          <w:sz w:val="12"/>
          <w:szCs w:val="12"/>
        </w:rPr>
      </w:pPr>
    </w:p>
    <w:p w14:paraId="6BB5C02B" w14:textId="77777777"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14:paraId="369A1474" w14:textId="77777777"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4500"/>
      </w:tblGrid>
      <w:tr w:rsidR="007333C4" w:rsidRPr="00CE613F" w14:paraId="07256898" w14:textId="77777777" w:rsidTr="00DF4BBB">
        <w:tc>
          <w:tcPr>
            <w:tcW w:w="2518" w:type="dxa"/>
          </w:tcPr>
          <w:p w14:paraId="500F7018" w14:textId="77777777"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268" w:type="dxa"/>
          </w:tcPr>
          <w:p w14:paraId="7B4C2D45" w14:textId="77777777"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500" w:type="dxa"/>
          </w:tcPr>
          <w:p w14:paraId="3471A721" w14:textId="77777777"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7333C4" w:rsidRPr="00CE613F" w14:paraId="41D9C5AB" w14:textId="77777777" w:rsidTr="00DF4BBB">
        <w:tc>
          <w:tcPr>
            <w:tcW w:w="2518" w:type="dxa"/>
          </w:tcPr>
          <w:p w14:paraId="412A4D42" w14:textId="77777777" w:rsidR="007333C4" w:rsidRPr="00CE613F" w:rsidRDefault="009D49C5" w:rsidP="007C72CA">
            <w:r w:rsidRPr="00CE613F">
              <w:t>F1</w:t>
            </w:r>
          </w:p>
        </w:tc>
        <w:tc>
          <w:tcPr>
            <w:tcW w:w="2268" w:type="dxa"/>
          </w:tcPr>
          <w:p w14:paraId="0EE2C61B" w14:textId="16472902" w:rsidR="007333C4" w:rsidRPr="00CE613F" w:rsidRDefault="00B6132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F4BBB">
              <w:rPr>
                <w:sz w:val="22"/>
                <w:szCs w:val="22"/>
              </w:rPr>
              <w:t>_U01</w:t>
            </w:r>
          </w:p>
        </w:tc>
        <w:tc>
          <w:tcPr>
            <w:tcW w:w="4500" w:type="dxa"/>
          </w:tcPr>
          <w:p w14:paraId="2CD6A737" w14:textId="65F40067" w:rsidR="007333C4" w:rsidRPr="00CE613F" w:rsidRDefault="00DF4BB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przez studentów podczas ćwiczeń</w:t>
            </w:r>
          </w:p>
        </w:tc>
      </w:tr>
      <w:tr w:rsidR="007333C4" w:rsidRPr="00CE613F" w14:paraId="6F9ED22A" w14:textId="77777777" w:rsidTr="00DF4BBB">
        <w:tc>
          <w:tcPr>
            <w:tcW w:w="2518" w:type="dxa"/>
          </w:tcPr>
          <w:p w14:paraId="5A80FF0C" w14:textId="77777777" w:rsidR="007333C4" w:rsidRPr="00CE613F" w:rsidRDefault="009D49C5" w:rsidP="007C72CA">
            <w:r w:rsidRPr="00CE613F">
              <w:t>F2</w:t>
            </w:r>
          </w:p>
        </w:tc>
        <w:tc>
          <w:tcPr>
            <w:tcW w:w="2268" w:type="dxa"/>
          </w:tcPr>
          <w:p w14:paraId="21C5459B" w14:textId="7CC098BD" w:rsidR="007333C4" w:rsidRPr="00CE613F" w:rsidRDefault="00B6132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F4BBB">
              <w:rPr>
                <w:sz w:val="22"/>
                <w:szCs w:val="22"/>
              </w:rPr>
              <w:t>_U02</w:t>
            </w:r>
          </w:p>
        </w:tc>
        <w:tc>
          <w:tcPr>
            <w:tcW w:w="4500" w:type="dxa"/>
          </w:tcPr>
          <w:p w14:paraId="280C0169" w14:textId="73C936A2" w:rsidR="007333C4" w:rsidRPr="00CE613F" w:rsidRDefault="003C0B6D" w:rsidP="003C0B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Sprawdzian </w:t>
            </w:r>
            <w:r w:rsidR="00F132E2">
              <w:rPr>
                <w:sz w:val="22"/>
                <w:szCs w:val="22"/>
              </w:rPr>
              <w:t>na ćwiczeniach</w:t>
            </w:r>
          </w:p>
        </w:tc>
      </w:tr>
      <w:tr w:rsidR="00F132E2" w:rsidRPr="00CE613F" w14:paraId="3FA55EAF" w14:textId="77777777" w:rsidTr="00DF4BBB">
        <w:tc>
          <w:tcPr>
            <w:tcW w:w="2518" w:type="dxa"/>
          </w:tcPr>
          <w:p w14:paraId="1BBE805C" w14:textId="671B8018" w:rsidR="00F132E2" w:rsidRPr="00CE613F" w:rsidRDefault="00F132E2" w:rsidP="007C72CA">
            <w:r>
              <w:t>P1 = F1+F2 (ćwiczenia)</w:t>
            </w:r>
          </w:p>
        </w:tc>
        <w:tc>
          <w:tcPr>
            <w:tcW w:w="2268" w:type="dxa"/>
          </w:tcPr>
          <w:p w14:paraId="764F0C8E" w14:textId="77777777" w:rsidR="00F132E2" w:rsidRDefault="00F132E2" w:rsidP="007C72CA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14:paraId="51A19A32" w14:textId="77777777" w:rsidR="00F132E2" w:rsidRDefault="00F132E2" w:rsidP="003C0B6D">
            <w:pPr>
              <w:rPr>
                <w:sz w:val="22"/>
                <w:szCs w:val="22"/>
              </w:rPr>
            </w:pPr>
          </w:p>
        </w:tc>
      </w:tr>
      <w:tr w:rsidR="007333C4" w:rsidRPr="00CE613F" w14:paraId="5B2B96D0" w14:textId="77777777" w:rsidTr="00DF4BBB">
        <w:tc>
          <w:tcPr>
            <w:tcW w:w="2518" w:type="dxa"/>
          </w:tcPr>
          <w:p w14:paraId="3AF177DD" w14:textId="25EF1D32" w:rsidR="007333C4" w:rsidRPr="00CE613F" w:rsidRDefault="00DF4BBB" w:rsidP="007C72CA">
            <w:r>
              <w:t>P</w:t>
            </w:r>
            <w:r w:rsidR="00F132E2">
              <w:t>2 (Wykład)</w:t>
            </w:r>
          </w:p>
        </w:tc>
        <w:tc>
          <w:tcPr>
            <w:tcW w:w="2268" w:type="dxa"/>
          </w:tcPr>
          <w:p w14:paraId="5C90349F" w14:textId="7C033DDC" w:rsidR="007333C4" w:rsidRPr="00CE613F" w:rsidRDefault="00B61324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F4BBB">
              <w:rPr>
                <w:sz w:val="22"/>
                <w:szCs w:val="22"/>
              </w:rPr>
              <w:t xml:space="preserve">_W01, </w:t>
            </w:r>
            <w:r>
              <w:rPr>
                <w:sz w:val="22"/>
                <w:szCs w:val="22"/>
              </w:rPr>
              <w:t>PEU</w:t>
            </w:r>
            <w:r w:rsidR="00DF4BBB">
              <w:rPr>
                <w:sz w:val="22"/>
                <w:szCs w:val="22"/>
              </w:rPr>
              <w:t>_W02</w:t>
            </w:r>
          </w:p>
        </w:tc>
        <w:tc>
          <w:tcPr>
            <w:tcW w:w="4500" w:type="dxa"/>
          </w:tcPr>
          <w:p w14:paraId="233FA1B6" w14:textId="1A3E4AC4" w:rsidR="007333C4" w:rsidRPr="00CE613F" w:rsidRDefault="003C0B6D" w:rsidP="00445A01">
            <w:pPr>
              <w:rPr>
                <w:sz w:val="22"/>
                <w:szCs w:val="22"/>
              </w:rPr>
            </w:pPr>
            <w:r w:rsidRPr="003C0B6D">
              <w:rPr>
                <w:sz w:val="22"/>
                <w:szCs w:val="22"/>
              </w:rPr>
              <w:t>Kolokwium</w:t>
            </w:r>
            <w:r w:rsidR="00DF4BBB" w:rsidRPr="003C0B6D">
              <w:rPr>
                <w:sz w:val="22"/>
                <w:szCs w:val="22"/>
              </w:rPr>
              <w:t xml:space="preserve"> końcow</w:t>
            </w:r>
            <w:r w:rsidRPr="003C0B6D">
              <w:rPr>
                <w:sz w:val="22"/>
                <w:szCs w:val="22"/>
              </w:rPr>
              <w:t>e</w:t>
            </w:r>
          </w:p>
        </w:tc>
      </w:tr>
    </w:tbl>
    <w:p w14:paraId="0CB10977" w14:textId="77777777" w:rsidR="009A33BF" w:rsidRPr="00CE613F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14:paraId="5D42BF60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4C190" w14:textId="77777777"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LITERATURA PODSTAWOWA I UZUPEŁNIAJĄCA</w:t>
            </w:r>
          </w:p>
        </w:tc>
      </w:tr>
      <w:tr w:rsidR="002B5912" w:rsidRPr="00CE613F" w14:paraId="148F2076" w14:textId="77777777" w:rsidTr="00392E21">
        <w:trPr>
          <w:trHeight w:val="315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B4AEB3" w14:textId="77777777"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029EE74B" w14:textId="77777777"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51BC8B1" w14:textId="00E73514" w:rsidR="00250319" w:rsidRPr="00CE613F" w:rsidRDefault="00DF4BB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Emil Panek: Ekonomia Matematyczna, Akademia Ekonomiczna, Poznań, 2003</w:t>
            </w:r>
          </w:p>
          <w:p w14:paraId="35EEFABB" w14:textId="78924C44" w:rsidR="006F01A6" w:rsidRPr="00CE613F" w:rsidRDefault="00DF4BB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Andrzej Bień: Kalkulacja ceny pieniądza w lokatach, pożyczkach i kredyt</w:t>
            </w:r>
            <w:r w:rsidR="004F54EB">
              <w:rPr>
                <w:szCs w:val="18"/>
              </w:rPr>
              <w:t>ach (zasady, przykłady i tablic</w:t>
            </w:r>
            <w:r>
              <w:rPr>
                <w:szCs w:val="18"/>
              </w:rPr>
              <w:t>e procentowe), 2000</w:t>
            </w:r>
          </w:p>
          <w:p w14:paraId="2C15ACE7" w14:textId="394876CC" w:rsidR="006F01A6" w:rsidRPr="00CE613F" w:rsidRDefault="00DF4BB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P. D. </w:t>
            </w:r>
            <w:proofErr w:type="spellStart"/>
            <w:r>
              <w:rPr>
                <w:szCs w:val="18"/>
              </w:rPr>
              <w:t>Straffin</w:t>
            </w:r>
            <w:proofErr w:type="spellEnd"/>
            <w:r>
              <w:rPr>
                <w:szCs w:val="18"/>
              </w:rPr>
              <w:t>: Teoria Gier, 2001</w:t>
            </w:r>
          </w:p>
          <w:p w14:paraId="5696F302" w14:textId="018C04D7" w:rsidR="006F01A6" w:rsidRPr="00CE613F" w:rsidRDefault="00DF4BB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Wanda Ronki-Chmielowiec (red.) </w:t>
            </w:r>
            <w:proofErr w:type="spellStart"/>
            <w:r>
              <w:rPr>
                <w:szCs w:val="18"/>
              </w:rPr>
              <w:t>Ubezpeczenie</w:t>
            </w:r>
            <w:proofErr w:type="spellEnd"/>
            <w:r>
              <w:rPr>
                <w:szCs w:val="18"/>
              </w:rPr>
              <w:t xml:space="preserve"> na życie, PWE, Warszawa, 2002</w:t>
            </w:r>
          </w:p>
          <w:p w14:paraId="77F56C70" w14:textId="77777777" w:rsidR="006F01A6" w:rsidRPr="00CE613F" w:rsidRDefault="006F01A6"/>
          <w:p w14:paraId="1D4E074A" w14:textId="77777777" w:rsidR="002B5912" w:rsidRPr="00CE613F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57A6C6F" w14:textId="32B3FD3D" w:rsidR="006F01A6" w:rsidRPr="00CE613F" w:rsidRDefault="00DF4BB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P. A. </w:t>
            </w:r>
            <w:proofErr w:type="spellStart"/>
            <w:r>
              <w:rPr>
                <w:szCs w:val="18"/>
              </w:rPr>
              <w:t>Samuelson</w:t>
            </w:r>
            <w:proofErr w:type="spellEnd"/>
            <w:r>
              <w:rPr>
                <w:szCs w:val="18"/>
              </w:rPr>
              <w:t>: Ekonomia, 2004</w:t>
            </w:r>
          </w:p>
          <w:p w14:paraId="36E544DA" w14:textId="77777777" w:rsidR="002B5912" w:rsidRPr="00392E21" w:rsidRDefault="002B5912" w:rsidP="00392E21">
            <w:pPr>
              <w:ind w:left="577"/>
              <w:rPr>
                <w:szCs w:val="18"/>
              </w:rPr>
            </w:pPr>
          </w:p>
        </w:tc>
      </w:tr>
      <w:tr w:rsidR="009A3831" w14:paraId="27E34DC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D0A5C" w14:textId="77777777"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1C5864" w14:paraId="08C08D05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C9E44" w14:textId="0212F93D" w:rsidR="009A3831" w:rsidRPr="001C5864" w:rsidRDefault="001C5864" w:rsidP="001C5864">
            <w:pPr>
              <w:snapToGrid w:val="0"/>
              <w:ind w:left="360"/>
              <w:rPr>
                <w:b/>
                <w:bCs/>
                <w:lang w:val="en-US"/>
              </w:rPr>
            </w:pPr>
            <w:bookmarkStart w:id="0" w:name="_GoBack"/>
            <w:r>
              <w:rPr>
                <w:b/>
                <w:bCs/>
                <w:lang w:val="en-US"/>
              </w:rPr>
              <w:t xml:space="preserve">Zbigniew </w:t>
            </w:r>
            <w:proofErr w:type="spellStart"/>
            <w:r>
              <w:rPr>
                <w:b/>
                <w:bCs/>
                <w:lang w:val="en-US"/>
              </w:rPr>
              <w:t>Michna</w:t>
            </w:r>
            <w:proofErr w:type="spellEnd"/>
            <w:r w:rsidR="00DF4BBB" w:rsidRPr="00611536">
              <w:rPr>
                <w:b/>
                <w:bCs/>
                <w:lang w:val="en-US"/>
              </w:rPr>
              <w:t xml:space="preserve">, </w:t>
            </w:r>
            <w:hyperlink r:id="rId9" w:history="1">
              <w:r w:rsidRPr="00B521E9">
                <w:rPr>
                  <w:rStyle w:val="Hipercze"/>
                  <w:b/>
                  <w:bCs/>
                  <w:lang w:val="en-US"/>
                </w:rPr>
                <w:t>zbigniew.michna@pwr.edu.pl</w:t>
              </w:r>
            </w:hyperlink>
            <w:r>
              <w:rPr>
                <w:b/>
                <w:bCs/>
                <w:color w:val="3366FF"/>
                <w:u w:val="single"/>
                <w:lang w:val="en-US"/>
              </w:rPr>
              <w:t xml:space="preserve"> </w:t>
            </w:r>
            <w:bookmarkEnd w:id="0"/>
          </w:p>
        </w:tc>
      </w:tr>
    </w:tbl>
    <w:p w14:paraId="5DEEA506" w14:textId="77777777" w:rsidR="00CB759A" w:rsidRPr="001C5864" w:rsidRDefault="00CB759A" w:rsidP="007F0FB2">
      <w:pPr>
        <w:rPr>
          <w:lang w:val="en-US"/>
        </w:rPr>
      </w:pPr>
    </w:p>
    <w:sectPr w:rsidR="00CB759A" w:rsidRPr="001C5864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27813" w14:textId="77777777" w:rsidR="00445EBD" w:rsidRDefault="00445EBD">
      <w:r>
        <w:separator/>
      </w:r>
    </w:p>
  </w:endnote>
  <w:endnote w:type="continuationSeparator" w:id="0">
    <w:p w14:paraId="09559CAA" w14:textId="77777777" w:rsidR="00445EBD" w:rsidRDefault="0044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8354" w14:textId="77777777" w:rsidR="00923092" w:rsidRDefault="009230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9CBE0" w14:textId="77777777" w:rsidR="00445EBD" w:rsidRDefault="00445EBD">
      <w:r>
        <w:separator/>
      </w:r>
    </w:p>
  </w:footnote>
  <w:footnote w:type="continuationSeparator" w:id="0">
    <w:p w14:paraId="3E545AF7" w14:textId="77777777" w:rsidR="00445EBD" w:rsidRDefault="0044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71CA1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6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7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0"/>
  </w:num>
  <w:num w:numId="16">
    <w:abstractNumId w:val="1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4C59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15B2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5864"/>
    <w:rsid w:val="001D58E2"/>
    <w:rsid w:val="001E0D88"/>
    <w:rsid w:val="002150F3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12640"/>
    <w:rsid w:val="00330D51"/>
    <w:rsid w:val="003325BF"/>
    <w:rsid w:val="0033626A"/>
    <w:rsid w:val="00361AB9"/>
    <w:rsid w:val="003752F1"/>
    <w:rsid w:val="003810E9"/>
    <w:rsid w:val="00390B75"/>
    <w:rsid w:val="00392E21"/>
    <w:rsid w:val="003A45A7"/>
    <w:rsid w:val="003B0A30"/>
    <w:rsid w:val="003C0B6D"/>
    <w:rsid w:val="003C37E7"/>
    <w:rsid w:val="003C650C"/>
    <w:rsid w:val="003E5F05"/>
    <w:rsid w:val="003F000B"/>
    <w:rsid w:val="003F183E"/>
    <w:rsid w:val="003F5F77"/>
    <w:rsid w:val="00407B87"/>
    <w:rsid w:val="00423449"/>
    <w:rsid w:val="00434D81"/>
    <w:rsid w:val="00445A01"/>
    <w:rsid w:val="00445EBD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F54EB"/>
    <w:rsid w:val="005030BB"/>
    <w:rsid w:val="0050644A"/>
    <w:rsid w:val="005454F1"/>
    <w:rsid w:val="005475EE"/>
    <w:rsid w:val="00556547"/>
    <w:rsid w:val="00562C35"/>
    <w:rsid w:val="00562E32"/>
    <w:rsid w:val="00566677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1D3"/>
    <w:rsid w:val="005C5D72"/>
    <w:rsid w:val="005C6F14"/>
    <w:rsid w:val="005E1151"/>
    <w:rsid w:val="00603641"/>
    <w:rsid w:val="00603C29"/>
    <w:rsid w:val="00611536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026B2"/>
    <w:rsid w:val="00813723"/>
    <w:rsid w:val="0085533D"/>
    <w:rsid w:val="00855E3B"/>
    <w:rsid w:val="008730C1"/>
    <w:rsid w:val="00874AAA"/>
    <w:rsid w:val="00875BE6"/>
    <w:rsid w:val="008A0AE7"/>
    <w:rsid w:val="008B3399"/>
    <w:rsid w:val="008C4D57"/>
    <w:rsid w:val="008F1AD2"/>
    <w:rsid w:val="008F5F86"/>
    <w:rsid w:val="009135C5"/>
    <w:rsid w:val="00915194"/>
    <w:rsid w:val="00923092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1394"/>
    <w:rsid w:val="00A074BE"/>
    <w:rsid w:val="00A12397"/>
    <w:rsid w:val="00A12B4B"/>
    <w:rsid w:val="00A264E8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C75C3"/>
    <w:rsid w:val="00AD643A"/>
    <w:rsid w:val="00B03744"/>
    <w:rsid w:val="00B3200B"/>
    <w:rsid w:val="00B326E0"/>
    <w:rsid w:val="00B3552F"/>
    <w:rsid w:val="00B43849"/>
    <w:rsid w:val="00B4771F"/>
    <w:rsid w:val="00B53E01"/>
    <w:rsid w:val="00B5598C"/>
    <w:rsid w:val="00B61324"/>
    <w:rsid w:val="00B721DE"/>
    <w:rsid w:val="00B90469"/>
    <w:rsid w:val="00B972A9"/>
    <w:rsid w:val="00B975A9"/>
    <w:rsid w:val="00BA26EE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6583"/>
    <w:rsid w:val="00C87AD1"/>
    <w:rsid w:val="00CA5C4D"/>
    <w:rsid w:val="00CB759A"/>
    <w:rsid w:val="00CC204D"/>
    <w:rsid w:val="00CE0349"/>
    <w:rsid w:val="00CE613F"/>
    <w:rsid w:val="00CF596A"/>
    <w:rsid w:val="00D10320"/>
    <w:rsid w:val="00D332B9"/>
    <w:rsid w:val="00D376AB"/>
    <w:rsid w:val="00D42B1C"/>
    <w:rsid w:val="00D552A5"/>
    <w:rsid w:val="00D81453"/>
    <w:rsid w:val="00DA2E73"/>
    <w:rsid w:val="00DA525E"/>
    <w:rsid w:val="00DB58D8"/>
    <w:rsid w:val="00DB7C62"/>
    <w:rsid w:val="00DC16A5"/>
    <w:rsid w:val="00DC5082"/>
    <w:rsid w:val="00DF4BBB"/>
    <w:rsid w:val="00E022A7"/>
    <w:rsid w:val="00E051BD"/>
    <w:rsid w:val="00E4235B"/>
    <w:rsid w:val="00E52DD3"/>
    <w:rsid w:val="00E5380C"/>
    <w:rsid w:val="00E646A1"/>
    <w:rsid w:val="00E76872"/>
    <w:rsid w:val="00EA1D42"/>
    <w:rsid w:val="00EB2AE7"/>
    <w:rsid w:val="00EB330B"/>
    <w:rsid w:val="00EB41AE"/>
    <w:rsid w:val="00EC279C"/>
    <w:rsid w:val="00ED0D2C"/>
    <w:rsid w:val="00ED7792"/>
    <w:rsid w:val="00ED7A4C"/>
    <w:rsid w:val="00EE3698"/>
    <w:rsid w:val="00EF1FD4"/>
    <w:rsid w:val="00EF2200"/>
    <w:rsid w:val="00EF221E"/>
    <w:rsid w:val="00EF2E0E"/>
    <w:rsid w:val="00F06760"/>
    <w:rsid w:val="00F132E2"/>
    <w:rsid w:val="00F138A7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B16A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zbigniew.michn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DA7425C-5836-468A-A7CD-38DB0EC4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6174B945.dotm</Template>
  <TotalTime>1</TotalTime>
  <Pages>3</Pages>
  <Words>712</Words>
  <Characters>4272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Emilia Chojnacka-Ryśnik</cp:lastModifiedBy>
  <cp:revision>3</cp:revision>
  <cp:lastPrinted>2019-01-14T10:42:00Z</cp:lastPrinted>
  <dcterms:created xsi:type="dcterms:W3CDTF">2021-04-16T09:04:00Z</dcterms:created>
  <dcterms:modified xsi:type="dcterms:W3CDTF">2021-11-30T09:11:00Z</dcterms:modified>
</cp:coreProperties>
</file>